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E5C" w:rsidRPr="00ED4323" w:rsidRDefault="003F7047" w:rsidP="005A7969">
      <w:pPr>
        <w:pStyle w:val="Heading1"/>
        <w:rPr>
          <w:b/>
          <w:color w:val="00B050"/>
          <w:lang w:val="en-US"/>
        </w:rPr>
      </w:pPr>
      <w:bookmarkStart w:id="0" w:name="_GoBack"/>
      <w:bookmarkEnd w:id="0"/>
      <w:r>
        <w:rPr>
          <w:rFonts w:asciiTheme="minorHAnsi" w:hAnsiTheme="minorHAnsi" w:cstheme="minorHAnsi"/>
          <w:b/>
          <w:noProof/>
          <w:color w:val="00B05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1047115</wp:posOffset>
                </wp:positionH>
                <wp:positionV relativeFrom="margin">
                  <wp:posOffset>-295275</wp:posOffset>
                </wp:positionV>
                <wp:extent cx="5248275" cy="676275"/>
                <wp:effectExtent l="0" t="0" r="9525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D4323" w:rsidRPr="00A34B7F" w:rsidRDefault="00ED432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A34B7F">
                              <w:rPr>
                                <w:b/>
                                <w:color w:val="00B050"/>
                                <w:sz w:val="40"/>
                                <w:szCs w:val="40"/>
                                <w:lang w:val="en-US"/>
                              </w:rPr>
                              <w:t>Criteria for Return to Participation Grant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.45pt;margin-top:-23.25pt;width:413.25pt;height:53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" fillcolor="white [3201]" stroked="f" strokeweight=".5pt">
                <v:textbox>
                  <w:txbxContent>
                    <w:p w:rsidR="00ED4323" w:rsidRPr="00A34B7F" w:rsidRDefault="00ED4323">
                      <w:pPr>
                        <w:rPr>
                          <w:sz w:val="40"/>
                          <w:szCs w:val="40"/>
                        </w:rPr>
                      </w:pPr>
                      <w:r w:rsidRPr="00A34B7F">
                        <w:rPr>
                          <w:b/>
                          <w:color w:val="00B050"/>
                          <w:sz w:val="40"/>
                          <w:szCs w:val="40"/>
                          <w:lang w:val="en-US"/>
                        </w:rPr>
                        <w:t>Criteria for Return to Participation Grant 2021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ED4323">
        <w:rPr>
          <w:rFonts w:asciiTheme="minorHAnsi" w:hAnsiTheme="minorHAnsi" w:cstheme="minorHAnsi"/>
          <w:b/>
          <w:noProof/>
          <w:color w:val="00B050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topMargin">
              <wp:posOffset>399415</wp:posOffset>
            </wp:positionV>
            <wp:extent cx="1057275" cy="10572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LSP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3E5C" w:rsidRPr="002D1E5C" w:rsidRDefault="002B0F07" w:rsidP="00153E5C">
      <w:pPr>
        <w:rPr>
          <w:rFonts w:cstheme="minorHAnsi"/>
        </w:rPr>
      </w:pPr>
      <w:r>
        <w:rPr>
          <w:rFonts w:cstheme="minorHAnsi"/>
          <w:b/>
        </w:rPr>
        <w:t xml:space="preserve">Club </w:t>
      </w:r>
      <w:r w:rsidR="00153E5C" w:rsidRPr="002D1E5C">
        <w:rPr>
          <w:rFonts w:cstheme="minorHAnsi"/>
          <w:b/>
        </w:rPr>
        <w:t>C</w:t>
      </w:r>
      <w:r w:rsidR="005A7969" w:rsidRPr="002D1E5C">
        <w:rPr>
          <w:rFonts w:cstheme="minorHAnsi"/>
          <w:b/>
        </w:rPr>
        <w:t>riteria</w:t>
      </w:r>
    </w:p>
    <w:p w:rsidR="00153E5C" w:rsidRPr="002D1E5C" w:rsidRDefault="00153E5C" w:rsidP="004B7FA8">
      <w:pPr>
        <w:jc w:val="both"/>
        <w:rPr>
          <w:rFonts w:cstheme="minorHAnsi"/>
          <w:b/>
        </w:rPr>
      </w:pPr>
      <w:r w:rsidRPr="002D1E5C">
        <w:rPr>
          <w:rFonts w:cstheme="minorHAnsi"/>
        </w:rPr>
        <w:t>Meath Local Sports Partnership</w:t>
      </w:r>
      <w:r w:rsidR="00ED4323">
        <w:rPr>
          <w:rFonts w:cstheme="minorHAnsi"/>
        </w:rPr>
        <w:t>’s</w:t>
      </w:r>
      <w:r w:rsidRPr="002D1E5C">
        <w:rPr>
          <w:rFonts w:cstheme="minorHAnsi"/>
        </w:rPr>
        <w:t xml:space="preserve"> </w:t>
      </w:r>
      <w:r w:rsidR="004B7FA8">
        <w:rPr>
          <w:rFonts w:cstheme="minorHAnsi"/>
        </w:rPr>
        <w:t>remit is</w:t>
      </w:r>
      <w:r w:rsidRPr="002D1E5C">
        <w:rPr>
          <w:rFonts w:cstheme="minorHAnsi"/>
        </w:rPr>
        <w:t xml:space="preserve"> to promote participation in sports and physical activity. This </w:t>
      </w:r>
      <w:r w:rsidR="004B7FA8">
        <w:rPr>
          <w:rFonts w:cstheme="minorHAnsi"/>
        </w:rPr>
        <w:t xml:space="preserve">club grant </w:t>
      </w:r>
      <w:r w:rsidRPr="002D1E5C">
        <w:rPr>
          <w:rFonts w:cstheme="minorHAnsi"/>
        </w:rPr>
        <w:t xml:space="preserve">is </w:t>
      </w:r>
      <w:r w:rsidR="004B7FA8">
        <w:rPr>
          <w:rFonts w:cstheme="minorHAnsi"/>
        </w:rPr>
        <w:t>designed to support clubs</w:t>
      </w:r>
      <w:r w:rsidR="00ED4323">
        <w:rPr>
          <w:rFonts w:cstheme="minorHAnsi"/>
        </w:rPr>
        <w:t>,</w:t>
      </w:r>
      <w:r w:rsidRPr="002D1E5C">
        <w:rPr>
          <w:rFonts w:cstheme="minorHAnsi"/>
        </w:rPr>
        <w:t xml:space="preserve"> </w:t>
      </w:r>
      <w:r w:rsidRPr="002D1E5C">
        <w:rPr>
          <w:rFonts w:cstheme="minorHAnsi"/>
          <w:b/>
        </w:rPr>
        <w:t xml:space="preserve">to increase participation in </w:t>
      </w:r>
      <w:r w:rsidR="00352BD8">
        <w:rPr>
          <w:rFonts w:cstheme="minorHAnsi"/>
          <w:b/>
        </w:rPr>
        <w:t xml:space="preserve">sport and </w:t>
      </w:r>
      <w:r w:rsidRPr="002D1E5C">
        <w:rPr>
          <w:rFonts w:cstheme="minorHAnsi"/>
          <w:b/>
        </w:rPr>
        <w:t xml:space="preserve">physical activity, particularly amongst the targeted groups </w:t>
      </w:r>
      <w:r w:rsidR="00ED4323">
        <w:rPr>
          <w:rFonts w:cstheme="minorHAnsi"/>
          <w:b/>
        </w:rPr>
        <w:t>outlined</w:t>
      </w:r>
      <w:r w:rsidR="004D4149" w:rsidRPr="002D1E5C">
        <w:rPr>
          <w:rFonts w:cstheme="minorHAnsi"/>
          <w:b/>
        </w:rPr>
        <w:t xml:space="preserve"> below. </w:t>
      </w:r>
    </w:p>
    <w:p w:rsidR="00153E5C" w:rsidRPr="002D1E5C" w:rsidRDefault="00153E5C" w:rsidP="00153E5C">
      <w:pPr>
        <w:rPr>
          <w:rFonts w:cstheme="minorHAnsi"/>
          <w:b/>
        </w:rPr>
      </w:pPr>
      <w:r w:rsidRPr="002D1E5C">
        <w:rPr>
          <w:rFonts w:cstheme="minorHAnsi"/>
          <w:b/>
        </w:rPr>
        <w:t>Eligible applicants must:</w:t>
      </w:r>
    </w:p>
    <w:p w:rsidR="00153E5C" w:rsidRPr="002D1E5C" w:rsidRDefault="00153E5C" w:rsidP="000D16FB">
      <w:pPr>
        <w:pStyle w:val="ListParagraph"/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D1E5C">
        <w:rPr>
          <w:rFonts w:asciiTheme="minorHAnsi" w:hAnsiTheme="minorHAnsi" w:cstheme="minorHAnsi"/>
          <w:sz w:val="22"/>
          <w:szCs w:val="22"/>
        </w:rPr>
        <w:t xml:space="preserve">Be </w:t>
      </w:r>
      <w:r w:rsidR="004B7FA8">
        <w:rPr>
          <w:rFonts w:asciiTheme="minorHAnsi" w:hAnsiTheme="minorHAnsi" w:cstheme="minorHAnsi"/>
          <w:sz w:val="22"/>
          <w:szCs w:val="22"/>
        </w:rPr>
        <w:t>registered to an NGB &amp; based in Meath.</w:t>
      </w:r>
      <w:r w:rsidRPr="002D1E5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53E5C" w:rsidRPr="002D1E5C" w:rsidRDefault="00153E5C" w:rsidP="000D16FB">
      <w:pPr>
        <w:pStyle w:val="ListParagraph"/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D1E5C">
        <w:rPr>
          <w:rFonts w:asciiTheme="minorHAnsi" w:hAnsiTheme="minorHAnsi" w:cstheme="minorHAnsi"/>
          <w:sz w:val="22"/>
          <w:szCs w:val="22"/>
        </w:rPr>
        <w:t>Operate as a “not for profit”</w:t>
      </w:r>
      <w:r w:rsidR="004B7FA8">
        <w:rPr>
          <w:rFonts w:asciiTheme="minorHAnsi" w:hAnsiTheme="minorHAnsi" w:cstheme="minorHAnsi"/>
          <w:sz w:val="22"/>
          <w:szCs w:val="22"/>
        </w:rPr>
        <w:t>.</w:t>
      </w:r>
    </w:p>
    <w:p w:rsidR="004B7FA8" w:rsidRPr="004B7FA8" w:rsidRDefault="004B7FA8" w:rsidP="004B7FA8">
      <w:pPr>
        <w:pStyle w:val="ListParagraph"/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Have a club</w:t>
      </w:r>
      <w:r w:rsidR="00153E5C" w:rsidRPr="002D1E5C">
        <w:rPr>
          <w:rFonts w:asciiTheme="minorHAnsi" w:hAnsiTheme="minorHAnsi" w:cstheme="minorHAnsi"/>
          <w:sz w:val="22"/>
          <w:szCs w:val="22"/>
        </w:rPr>
        <w:t xml:space="preserve"> constitution or equivalent documentation that includes policies and practices that encourage participation regardless of gender, age, race or ability.</w:t>
      </w:r>
    </w:p>
    <w:p w:rsidR="00153E5C" w:rsidRPr="002D1E5C" w:rsidRDefault="00153E5C" w:rsidP="000D16FB">
      <w:pPr>
        <w:pStyle w:val="ListParagraph"/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D1E5C">
        <w:rPr>
          <w:rFonts w:asciiTheme="minorHAnsi" w:hAnsiTheme="minorHAnsi" w:cstheme="minorHAnsi"/>
          <w:sz w:val="22"/>
          <w:szCs w:val="22"/>
        </w:rPr>
        <w:t xml:space="preserve">Where the </w:t>
      </w:r>
      <w:r w:rsidR="004B7FA8">
        <w:rPr>
          <w:rFonts w:asciiTheme="minorHAnsi" w:hAnsiTheme="minorHAnsi" w:cstheme="minorHAnsi"/>
          <w:sz w:val="22"/>
          <w:szCs w:val="22"/>
        </w:rPr>
        <w:t xml:space="preserve">club has membership under the age of 18, the club must operate under best practice for children in sport and </w:t>
      </w:r>
      <w:r w:rsidR="003C2A68">
        <w:rPr>
          <w:rFonts w:asciiTheme="minorHAnsi" w:hAnsiTheme="minorHAnsi" w:cstheme="minorHAnsi"/>
          <w:sz w:val="22"/>
          <w:szCs w:val="22"/>
        </w:rPr>
        <w:t xml:space="preserve">be able to </w:t>
      </w:r>
      <w:r w:rsidR="004B7FA8">
        <w:rPr>
          <w:rFonts w:asciiTheme="minorHAnsi" w:hAnsiTheme="minorHAnsi" w:cstheme="minorHAnsi"/>
          <w:sz w:val="22"/>
          <w:szCs w:val="22"/>
        </w:rPr>
        <w:t xml:space="preserve">demonstrate certification in </w:t>
      </w:r>
      <w:r w:rsidR="003C2A68">
        <w:rPr>
          <w:rFonts w:asciiTheme="minorHAnsi" w:hAnsiTheme="minorHAnsi" w:cstheme="minorHAnsi"/>
          <w:sz w:val="22"/>
          <w:szCs w:val="22"/>
        </w:rPr>
        <w:t>Child Protection &amp; safeguarding.</w:t>
      </w:r>
      <w:r w:rsidR="004B7FA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53E5C" w:rsidRDefault="00153E5C" w:rsidP="000D16FB">
      <w:pPr>
        <w:pStyle w:val="ListParagraph"/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D1E5C">
        <w:rPr>
          <w:rFonts w:asciiTheme="minorHAnsi" w:hAnsiTheme="minorHAnsi" w:cstheme="minorHAnsi"/>
          <w:sz w:val="22"/>
          <w:szCs w:val="22"/>
        </w:rPr>
        <w:t xml:space="preserve">Clubs/groups must have </w:t>
      </w:r>
      <w:r w:rsidR="00826962">
        <w:rPr>
          <w:rFonts w:asciiTheme="minorHAnsi" w:hAnsiTheme="minorHAnsi" w:cstheme="minorHAnsi"/>
          <w:sz w:val="22"/>
          <w:szCs w:val="22"/>
        </w:rPr>
        <w:t xml:space="preserve">suitable </w:t>
      </w:r>
      <w:r w:rsidRPr="002D1E5C">
        <w:rPr>
          <w:rFonts w:asciiTheme="minorHAnsi" w:hAnsiTheme="minorHAnsi" w:cstheme="minorHAnsi"/>
          <w:sz w:val="22"/>
          <w:szCs w:val="22"/>
        </w:rPr>
        <w:t xml:space="preserve">insurance cover </w:t>
      </w:r>
      <w:r w:rsidR="004B7FA8">
        <w:rPr>
          <w:rFonts w:asciiTheme="minorHAnsi" w:hAnsiTheme="minorHAnsi" w:cstheme="minorHAnsi"/>
          <w:sz w:val="22"/>
          <w:szCs w:val="22"/>
        </w:rPr>
        <w:t>in place.</w:t>
      </w:r>
    </w:p>
    <w:p w:rsidR="004B7FA8" w:rsidRDefault="004B7FA8" w:rsidP="004B7FA8">
      <w:pPr>
        <w:pStyle w:val="ListParagraph"/>
        <w:ind w:left="714"/>
        <w:jc w:val="both"/>
        <w:rPr>
          <w:rFonts w:asciiTheme="minorHAnsi" w:hAnsiTheme="minorHAnsi" w:cstheme="minorHAnsi"/>
          <w:sz w:val="22"/>
          <w:szCs w:val="22"/>
        </w:rPr>
      </w:pPr>
    </w:p>
    <w:p w:rsidR="004B7FA8" w:rsidRPr="004B7FA8" w:rsidRDefault="004B7FA8" w:rsidP="004B7FA8">
      <w:pPr>
        <w:jc w:val="both"/>
        <w:rPr>
          <w:rFonts w:cstheme="minorHAnsi"/>
          <w:b/>
        </w:rPr>
      </w:pPr>
      <w:r w:rsidRPr="004B7FA8">
        <w:rPr>
          <w:rFonts w:cstheme="minorHAnsi"/>
          <w:b/>
        </w:rPr>
        <w:t xml:space="preserve">Programme criteria </w:t>
      </w:r>
    </w:p>
    <w:p w:rsidR="00153E5C" w:rsidRPr="004B7FA8" w:rsidRDefault="00153E5C" w:rsidP="000D16FB">
      <w:pPr>
        <w:pStyle w:val="ListParagraph"/>
        <w:numPr>
          <w:ilvl w:val="0"/>
          <w:numId w:val="1"/>
        </w:numPr>
        <w:ind w:left="714" w:hanging="35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D1E5C">
        <w:rPr>
          <w:rFonts w:asciiTheme="minorHAnsi" w:hAnsiTheme="minorHAnsi" w:cstheme="minorHAnsi"/>
          <w:sz w:val="22"/>
          <w:szCs w:val="22"/>
        </w:rPr>
        <w:t>Demonstrate how a successful application would increase</w:t>
      </w:r>
      <w:r w:rsidRPr="002D1E5C">
        <w:rPr>
          <w:rFonts w:asciiTheme="minorHAnsi" w:hAnsiTheme="minorHAnsi" w:cstheme="minorHAnsi"/>
          <w:b/>
          <w:sz w:val="22"/>
          <w:szCs w:val="22"/>
        </w:rPr>
        <w:t xml:space="preserve"> participation</w:t>
      </w:r>
      <w:r w:rsidRPr="002D1E5C">
        <w:rPr>
          <w:rFonts w:asciiTheme="minorHAnsi" w:hAnsiTheme="minorHAnsi" w:cstheme="minorHAnsi"/>
          <w:sz w:val="22"/>
          <w:szCs w:val="22"/>
        </w:rPr>
        <w:t xml:space="preserve"> in</w:t>
      </w:r>
      <w:r w:rsidR="00ED4323">
        <w:rPr>
          <w:rFonts w:asciiTheme="minorHAnsi" w:hAnsiTheme="minorHAnsi" w:cstheme="minorHAnsi"/>
          <w:sz w:val="22"/>
          <w:szCs w:val="22"/>
        </w:rPr>
        <w:t xml:space="preserve"> sport and</w:t>
      </w:r>
      <w:r w:rsidRPr="002D1E5C">
        <w:rPr>
          <w:rFonts w:asciiTheme="minorHAnsi" w:hAnsiTheme="minorHAnsi" w:cstheme="minorHAnsi"/>
          <w:sz w:val="22"/>
          <w:szCs w:val="22"/>
        </w:rPr>
        <w:t xml:space="preserve"> physical activity.</w:t>
      </w:r>
    </w:p>
    <w:p w:rsidR="004B7FA8" w:rsidRPr="004B7FA8" w:rsidRDefault="004B7FA8" w:rsidP="000D16FB">
      <w:pPr>
        <w:pStyle w:val="ListParagraph"/>
        <w:numPr>
          <w:ilvl w:val="0"/>
          <w:numId w:val="1"/>
        </w:numPr>
        <w:ind w:left="714" w:hanging="357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Programme must be delivered over a </w:t>
      </w:r>
      <w:r w:rsidR="003C2A68">
        <w:rPr>
          <w:rFonts w:asciiTheme="minorHAnsi" w:hAnsiTheme="minorHAnsi" w:cstheme="minorHAnsi"/>
          <w:sz w:val="22"/>
          <w:szCs w:val="22"/>
        </w:rPr>
        <w:t xml:space="preserve">minimum </w:t>
      </w:r>
      <w:r>
        <w:rPr>
          <w:rFonts w:asciiTheme="minorHAnsi" w:hAnsiTheme="minorHAnsi" w:cstheme="minorHAnsi"/>
          <w:sz w:val="22"/>
          <w:szCs w:val="22"/>
        </w:rPr>
        <w:t xml:space="preserve">period of </w:t>
      </w:r>
      <w:r w:rsidR="003C2A68">
        <w:rPr>
          <w:rFonts w:asciiTheme="minorHAnsi" w:hAnsiTheme="minorHAnsi" w:cstheme="minorHAnsi"/>
          <w:sz w:val="22"/>
          <w:szCs w:val="22"/>
        </w:rPr>
        <w:t xml:space="preserve">6 </w:t>
      </w:r>
      <w:r>
        <w:rPr>
          <w:rFonts w:asciiTheme="minorHAnsi" w:hAnsiTheme="minorHAnsi" w:cstheme="minorHAnsi"/>
          <w:sz w:val="22"/>
          <w:szCs w:val="22"/>
        </w:rPr>
        <w:t>weeks</w:t>
      </w:r>
      <w:r w:rsidR="003C2A68">
        <w:rPr>
          <w:rFonts w:asciiTheme="minorHAnsi" w:hAnsiTheme="minorHAnsi" w:cstheme="minorHAnsi"/>
          <w:sz w:val="22"/>
          <w:szCs w:val="22"/>
        </w:rPr>
        <w:t xml:space="preserve"> and can be a series of ‘Come &amp; Try’ days. </w:t>
      </w:r>
    </w:p>
    <w:p w:rsidR="004B7FA8" w:rsidRPr="002D1E5C" w:rsidRDefault="004B7FA8" w:rsidP="000D16FB">
      <w:pPr>
        <w:pStyle w:val="ListParagraph"/>
        <w:numPr>
          <w:ilvl w:val="0"/>
          <w:numId w:val="1"/>
        </w:numPr>
        <w:ind w:left="714" w:hanging="357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Programme must demonstrate additionality either in terms of new participants, new activity or working with a new target group. </w:t>
      </w:r>
    </w:p>
    <w:p w:rsidR="00153E5C" w:rsidRDefault="004B7FA8" w:rsidP="000D16FB">
      <w:pPr>
        <w:pStyle w:val="ListParagraph"/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Outline how the programme provides a participation pathway into the club</w:t>
      </w:r>
    </w:p>
    <w:p w:rsidR="004B7FA8" w:rsidRPr="002D1E5C" w:rsidRDefault="004B7FA8" w:rsidP="000D16FB">
      <w:pPr>
        <w:pStyle w:val="ListParagraph"/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Focus of the programme can include 1 or more of the following target groups </w:t>
      </w:r>
    </w:p>
    <w:p w:rsidR="005A7969" w:rsidRPr="002D1E5C" w:rsidRDefault="005A7969" w:rsidP="000D16FB">
      <w:pPr>
        <w:numPr>
          <w:ilvl w:val="0"/>
          <w:numId w:val="3"/>
        </w:numPr>
        <w:spacing w:after="0" w:line="240" w:lineRule="auto"/>
        <w:ind w:left="714" w:hanging="357"/>
        <w:rPr>
          <w:rFonts w:eastAsia="Times New Roman" w:cstheme="minorHAnsi"/>
          <w:lang w:val="en-GB"/>
        </w:rPr>
      </w:pPr>
      <w:r w:rsidRPr="002D1E5C">
        <w:rPr>
          <w:rFonts w:eastAsia="Times New Roman" w:cstheme="minorHAnsi"/>
        </w:rPr>
        <w:t>Older Adults</w:t>
      </w:r>
    </w:p>
    <w:p w:rsidR="005A7969" w:rsidRPr="002D1E5C" w:rsidRDefault="005A7969" w:rsidP="000D16FB">
      <w:pPr>
        <w:numPr>
          <w:ilvl w:val="0"/>
          <w:numId w:val="3"/>
        </w:numPr>
        <w:spacing w:after="0" w:line="240" w:lineRule="auto"/>
        <w:ind w:left="714" w:hanging="357"/>
        <w:rPr>
          <w:rFonts w:eastAsia="Times New Roman" w:cstheme="minorHAnsi"/>
          <w:lang w:val="en-GB"/>
        </w:rPr>
      </w:pPr>
      <w:r w:rsidRPr="002D1E5C">
        <w:rPr>
          <w:rFonts w:eastAsia="Times New Roman" w:cstheme="minorHAnsi"/>
        </w:rPr>
        <w:t>Women and Girls</w:t>
      </w:r>
    </w:p>
    <w:p w:rsidR="005A7969" w:rsidRPr="002D1E5C" w:rsidRDefault="005A7969" w:rsidP="000D16FB">
      <w:pPr>
        <w:numPr>
          <w:ilvl w:val="0"/>
          <w:numId w:val="3"/>
        </w:numPr>
        <w:spacing w:after="0" w:line="240" w:lineRule="auto"/>
        <w:ind w:left="714" w:hanging="357"/>
        <w:rPr>
          <w:rFonts w:eastAsia="Times New Roman" w:cstheme="minorHAnsi"/>
          <w:lang w:val="en-GB"/>
        </w:rPr>
      </w:pPr>
      <w:r w:rsidRPr="002D1E5C">
        <w:rPr>
          <w:rFonts w:eastAsia="Times New Roman" w:cstheme="minorHAnsi"/>
        </w:rPr>
        <w:t>Men 35+</w:t>
      </w:r>
    </w:p>
    <w:p w:rsidR="005A7969" w:rsidRPr="002D1E5C" w:rsidRDefault="005A7969" w:rsidP="000D16FB">
      <w:pPr>
        <w:numPr>
          <w:ilvl w:val="0"/>
          <w:numId w:val="3"/>
        </w:numPr>
        <w:spacing w:after="0" w:line="240" w:lineRule="auto"/>
        <w:ind w:left="714" w:hanging="357"/>
        <w:rPr>
          <w:rFonts w:eastAsia="Times New Roman" w:cstheme="minorHAnsi"/>
          <w:lang w:val="en-GB"/>
        </w:rPr>
      </w:pPr>
      <w:r w:rsidRPr="002D1E5C">
        <w:rPr>
          <w:rFonts w:eastAsia="Times New Roman" w:cstheme="minorHAnsi"/>
        </w:rPr>
        <w:t>People with disabilities</w:t>
      </w:r>
    </w:p>
    <w:p w:rsidR="005A7969" w:rsidRPr="002D1E5C" w:rsidRDefault="005A7969" w:rsidP="000D16FB">
      <w:pPr>
        <w:numPr>
          <w:ilvl w:val="0"/>
          <w:numId w:val="3"/>
        </w:numPr>
        <w:spacing w:after="0" w:line="240" w:lineRule="auto"/>
        <w:ind w:left="714" w:hanging="357"/>
        <w:rPr>
          <w:rFonts w:eastAsia="Times New Roman" w:cstheme="minorHAnsi"/>
          <w:lang w:val="en-GB"/>
        </w:rPr>
      </w:pPr>
      <w:r w:rsidRPr="002D1E5C">
        <w:rPr>
          <w:rFonts w:eastAsia="Times New Roman" w:cstheme="minorHAnsi"/>
        </w:rPr>
        <w:t xml:space="preserve">Disadvantaged communities </w:t>
      </w:r>
    </w:p>
    <w:p w:rsidR="005A7969" w:rsidRPr="002D1E5C" w:rsidRDefault="005A7969" w:rsidP="000D16FB">
      <w:pPr>
        <w:numPr>
          <w:ilvl w:val="0"/>
          <w:numId w:val="3"/>
        </w:numPr>
        <w:spacing w:after="0" w:line="240" w:lineRule="auto"/>
        <w:ind w:left="714" w:hanging="357"/>
        <w:rPr>
          <w:rFonts w:eastAsia="Times New Roman" w:cstheme="minorHAnsi"/>
          <w:lang w:val="en-GB"/>
        </w:rPr>
      </w:pPr>
      <w:r w:rsidRPr="002D1E5C">
        <w:rPr>
          <w:rFonts w:eastAsia="Times New Roman" w:cstheme="minorHAnsi"/>
        </w:rPr>
        <w:t xml:space="preserve">Ethnic Minorites </w:t>
      </w:r>
    </w:p>
    <w:p w:rsidR="005A7969" w:rsidRPr="002D1E5C" w:rsidRDefault="005A7969" w:rsidP="000D16FB">
      <w:pPr>
        <w:numPr>
          <w:ilvl w:val="0"/>
          <w:numId w:val="3"/>
        </w:numPr>
        <w:spacing w:after="0" w:line="240" w:lineRule="auto"/>
        <w:ind w:left="714" w:hanging="357"/>
        <w:rPr>
          <w:rFonts w:eastAsia="Times New Roman" w:cstheme="minorHAnsi"/>
          <w:lang w:val="en-GB"/>
        </w:rPr>
      </w:pPr>
      <w:r w:rsidRPr="002D1E5C">
        <w:rPr>
          <w:rFonts w:eastAsia="Times New Roman" w:cstheme="minorHAnsi"/>
        </w:rPr>
        <w:t>Young People</w:t>
      </w:r>
    </w:p>
    <w:p w:rsidR="005A7969" w:rsidRPr="002D1E5C" w:rsidRDefault="005A7969" w:rsidP="005A7969">
      <w:pPr>
        <w:ind w:firstLine="45"/>
        <w:rPr>
          <w:lang w:val="en-GB"/>
        </w:rPr>
      </w:pPr>
    </w:p>
    <w:p w:rsidR="008D5BC6" w:rsidRPr="002D1E5C" w:rsidRDefault="008D5BC6" w:rsidP="008D5B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D1E5C">
        <w:rPr>
          <w:rFonts w:cstheme="minorHAnsi"/>
          <w:b/>
          <w:bCs/>
        </w:rPr>
        <w:t>What applications are ineligible for this scheme?</w:t>
      </w:r>
    </w:p>
    <w:p w:rsidR="008D5BC6" w:rsidRPr="002D1E5C" w:rsidRDefault="008D5BC6" w:rsidP="008D5B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8D5BC6" w:rsidRPr="003C2A68" w:rsidRDefault="008D5BC6" w:rsidP="003C2A6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C2A68">
        <w:rPr>
          <w:rFonts w:asciiTheme="minorHAnsi" w:hAnsiTheme="minorHAnsi" w:cstheme="minorHAnsi"/>
          <w:sz w:val="22"/>
          <w:szCs w:val="22"/>
        </w:rPr>
        <w:t>Applications from individuals</w:t>
      </w:r>
    </w:p>
    <w:p w:rsidR="008D5BC6" w:rsidRPr="003C2A68" w:rsidRDefault="008D5BC6" w:rsidP="003C2A6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C2A68">
        <w:rPr>
          <w:rFonts w:asciiTheme="minorHAnsi" w:hAnsiTheme="minorHAnsi" w:cstheme="minorHAnsi"/>
          <w:sz w:val="22"/>
          <w:szCs w:val="22"/>
        </w:rPr>
        <w:t>National/Regional/County Governing Bodies/ Statutory agencies</w:t>
      </w:r>
    </w:p>
    <w:p w:rsidR="008D5BC6" w:rsidRPr="003C2A68" w:rsidRDefault="008D5BC6" w:rsidP="003C2A6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C2A68">
        <w:rPr>
          <w:rFonts w:asciiTheme="minorHAnsi" w:hAnsiTheme="minorHAnsi" w:cstheme="minorHAnsi"/>
          <w:sz w:val="22"/>
          <w:szCs w:val="22"/>
        </w:rPr>
        <w:t>For profit groups/commercial organisations</w:t>
      </w:r>
    </w:p>
    <w:p w:rsidR="008D5BC6" w:rsidRPr="003C2A68" w:rsidRDefault="008D5BC6" w:rsidP="003C2A6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C2A68">
        <w:rPr>
          <w:rFonts w:asciiTheme="minorHAnsi" w:hAnsiTheme="minorHAnsi" w:cstheme="minorHAnsi"/>
          <w:sz w:val="22"/>
          <w:szCs w:val="22"/>
        </w:rPr>
        <w:t>Private facility owners</w:t>
      </w:r>
    </w:p>
    <w:p w:rsidR="008D5BC6" w:rsidRPr="003C2A68" w:rsidRDefault="008D5BC6" w:rsidP="003C2A6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C2A68">
        <w:rPr>
          <w:rFonts w:asciiTheme="minorHAnsi" w:hAnsiTheme="minorHAnsi" w:cstheme="minorHAnsi"/>
          <w:sz w:val="22"/>
          <w:szCs w:val="22"/>
        </w:rPr>
        <w:t>Applications eligible for funding under other schemes will not be considered</w:t>
      </w:r>
    </w:p>
    <w:p w:rsidR="008D5BC6" w:rsidRPr="003C2A68" w:rsidRDefault="003C2A68" w:rsidP="003C2A68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C2A68">
        <w:rPr>
          <w:rFonts w:asciiTheme="minorHAnsi" w:hAnsiTheme="minorHAnsi" w:cstheme="minorHAnsi"/>
          <w:sz w:val="22"/>
          <w:szCs w:val="22"/>
        </w:rPr>
        <w:t>e.g.</w:t>
      </w:r>
      <w:r w:rsidR="008D5BC6" w:rsidRPr="003C2A68">
        <w:rPr>
          <w:rFonts w:asciiTheme="minorHAnsi" w:hAnsiTheme="minorHAnsi" w:cstheme="minorHAnsi"/>
          <w:sz w:val="22"/>
          <w:szCs w:val="22"/>
        </w:rPr>
        <w:t xml:space="preserve"> Go for Life, Sports Capital etc</w:t>
      </w:r>
    </w:p>
    <w:p w:rsidR="003C2A68" w:rsidRPr="003C2A68" w:rsidRDefault="004B7FA8" w:rsidP="003C2A6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C2A68">
        <w:rPr>
          <w:rFonts w:asciiTheme="minorHAnsi" w:hAnsiTheme="minorHAnsi" w:cstheme="minorHAnsi"/>
          <w:sz w:val="22"/>
          <w:szCs w:val="22"/>
        </w:rPr>
        <w:t xml:space="preserve">Clubs based outside of County Meath </w:t>
      </w:r>
    </w:p>
    <w:p w:rsidR="008D5BC6" w:rsidRDefault="004B7FA8" w:rsidP="003C2A68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C2A68">
        <w:rPr>
          <w:rFonts w:asciiTheme="minorHAnsi" w:hAnsiTheme="minorHAnsi" w:cstheme="minorHAnsi"/>
          <w:sz w:val="22"/>
          <w:szCs w:val="22"/>
        </w:rPr>
        <w:t xml:space="preserve">Clubs not affiliated with an NGB </w:t>
      </w:r>
    </w:p>
    <w:p w:rsidR="003C2A68" w:rsidRDefault="003C2A68" w:rsidP="003C2A68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Costs such as entertainment </w:t>
      </w:r>
    </w:p>
    <w:p w:rsidR="002D1E5C" w:rsidRPr="00A34B7F" w:rsidRDefault="003C2A68" w:rsidP="00A34B7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Initiatives which are being used as fundraisers </w:t>
      </w:r>
      <w:r w:rsidR="002D1E5C" w:rsidRPr="00A34B7F">
        <w:rPr>
          <w:b/>
        </w:rPr>
        <w:br w:type="page"/>
      </w:r>
    </w:p>
    <w:p w:rsidR="004D4149" w:rsidRPr="002D1E5C" w:rsidRDefault="004D4149" w:rsidP="004D4149">
      <w:pPr>
        <w:pStyle w:val="NoSpacing"/>
        <w:ind w:right="402"/>
        <w:rPr>
          <w:b/>
        </w:rPr>
      </w:pPr>
      <w:r w:rsidRPr="002D1E5C">
        <w:rPr>
          <w:b/>
        </w:rPr>
        <w:lastRenderedPageBreak/>
        <w:t>What we want to fund:</w:t>
      </w:r>
    </w:p>
    <w:p w:rsidR="004D4149" w:rsidRDefault="004D4149" w:rsidP="004D4149">
      <w:pPr>
        <w:spacing w:after="0" w:line="240" w:lineRule="auto"/>
        <w:rPr>
          <w:rFonts w:eastAsia="Times New Roman" w:cstheme="minorHAnsi"/>
        </w:rPr>
      </w:pPr>
      <w:r w:rsidRPr="002D1E5C">
        <w:t xml:space="preserve">Costs </w:t>
      </w:r>
      <w:r w:rsidR="003C2A68">
        <w:t>of programme</w:t>
      </w:r>
      <w:r w:rsidRPr="002D1E5C">
        <w:t xml:space="preserve"> to increase participant numbers of </w:t>
      </w:r>
      <w:r w:rsidR="003C2A68">
        <w:t xml:space="preserve">a </w:t>
      </w:r>
      <w:r w:rsidRPr="002D1E5C">
        <w:t xml:space="preserve">new </w:t>
      </w:r>
      <w:r w:rsidR="003C2A68">
        <w:t>or existing</w:t>
      </w:r>
      <w:r w:rsidRPr="002D1E5C">
        <w:t xml:space="preserve"> club</w:t>
      </w:r>
      <w:r w:rsidR="003C2A68">
        <w:t>(s)</w:t>
      </w:r>
      <w:r w:rsidRPr="002D1E5C">
        <w:t xml:space="preserve"> </w:t>
      </w:r>
      <w:r w:rsidR="003C2A68">
        <w:t>and/</w:t>
      </w:r>
      <w:r w:rsidRPr="002D1E5C">
        <w:t xml:space="preserve">or increase physical activity targeting one or more of: </w:t>
      </w:r>
      <w:r w:rsidRPr="002D1E5C">
        <w:rPr>
          <w:rFonts w:eastAsia="Times New Roman" w:cstheme="minorHAnsi"/>
        </w:rPr>
        <w:t>Older Adults</w:t>
      </w:r>
      <w:r w:rsidRPr="002D1E5C">
        <w:rPr>
          <w:rFonts w:eastAsia="Times New Roman" w:cstheme="minorHAnsi"/>
          <w:lang w:val="en-GB"/>
        </w:rPr>
        <w:t xml:space="preserve">, </w:t>
      </w:r>
      <w:r w:rsidRPr="002D1E5C">
        <w:rPr>
          <w:rFonts w:eastAsia="Times New Roman" w:cstheme="minorHAnsi"/>
        </w:rPr>
        <w:t>Women and Girls</w:t>
      </w:r>
      <w:r w:rsidRPr="002D1E5C">
        <w:rPr>
          <w:rFonts w:eastAsia="Times New Roman" w:cstheme="minorHAnsi"/>
          <w:lang w:val="en-GB"/>
        </w:rPr>
        <w:t xml:space="preserve">, </w:t>
      </w:r>
      <w:r w:rsidRPr="002D1E5C">
        <w:rPr>
          <w:rFonts w:eastAsia="Times New Roman" w:cstheme="minorHAnsi"/>
        </w:rPr>
        <w:t>Men 35+</w:t>
      </w:r>
      <w:r w:rsidRPr="002D1E5C">
        <w:rPr>
          <w:rFonts w:eastAsia="Times New Roman" w:cstheme="minorHAnsi"/>
          <w:lang w:val="en-GB"/>
        </w:rPr>
        <w:t xml:space="preserve">, </w:t>
      </w:r>
      <w:r w:rsidRPr="002D1E5C">
        <w:rPr>
          <w:rFonts w:eastAsia="Times New Roman" w:cstheme="minorHAnsi"/>
        </w:rPr>
        <w:t>People with disabilities</w:t>
      </w:r>
      <w:r w:rsidRPr="002D1E5C">
        <w:rPr>
          <w:rFonts w:eastAsia="Times New Roman" w:cstheme="minorHAnsi"/>
          <w:lang w:val="en-GB"/>
        </w:rPr>
        <w:t xml:space="preserve">, </w:t>
      </w:r>
      <w:r w:rsidRPr="002D1E5C">
        <w:rPr>
          <w:rFonts w:eastAsia="Times New Roman" w:cstheme="minorHAnsi"/>
        </w:rPr>
        <w:t>Disadvantaged communities, Ethnic Minorites</w:t>
      </w:r>
      <w:r w:rsidR="00ED4323">
        <w:rPr>
          <w:rFonts w:eastAsia="Times New Roman" w:cstheme="minorHAnsi"/>
        </w:rPr>
        <w:t xml:space="preserve"> or</w:t>
      </w:r>
      <w:r w:rsidRPr="002D1E5C">
        <w:rPr>
          <w:rFonts w:eastAsia="Times New Roman" w:cstheme="minorHAnsi"/>
        </w:rPr>
        <w:t xml:space="preserve"> Young People</w:t>
      </w:r>
      <w:r w:rsidR="00C43A1E">
        <w:rPr>
          <w:rFonts w:eastAsia="Times New Roman" w:cstheme="minorHAnsi"/>
        </w:rPr>
        <w:t>.</w:t>
      </w:r>
    </w:p>
    <w:p w:rsidR="00C43A1E" w:rsidRDefault="00C43A1E" w:rsidP="004D4149">
      <w:pPr>
        <w:spacing w:after="0" w:line="240" w:lineRule="auto"/>
        <w:rPr>
          <w:rFonts w:eastAsia="Times New Roman" w:cstheme="minorHAnsi"/>
        </w:rPr>
      </w:pPr>
    </w:p>
    <w:p w:rsidR="00C43A1E" w:rsidRDefault="003C2A68" w:rsidP="004D4149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Your programme is to include at least 1 of the goals below:</w:t>
      </w:r>
    </w:p>
    <w:p w:rsidR="00C43A1E" w:rsidRPr="003C2A68" w:rsidRDefault="00C43A1E" w:rsidP="003C2A68">
      <w:pPr>
        <w:pStyle w:val="ListParagraph"/>
        <w:numPr>
          <w:ilvl w:val="0"/>
          <w:numId w:val="11"/>
        </w:numPr>
        <w:rPr>
          <w:rFonts w:asciiTheme="minorHAnsi" w:eastAsia="Times New Roman" w:hAnsiTheme="minorHAnsi" w:cstheme="minorHAnsi"/>
          <w:sz w:val="22"/>
        </w:rPr>
      </w:pPr>
      <w:r w:rsidRPr="003C2A68">
        <w:rPr>
          <w:rFonts w:asciiTheme="minorHAnsi" w:eastAsia="Times New Roman" w:hAnsiTheme="minorHAnsi" w:cstheme="minorHAnsi"/>
          <w:b/>
          <w:sz w:val="22"/>
        </w:rPr>
        <w:t xml:space="preserve">New and innovative – </w:t>
      </w:r>
      <w:r w:rsidRPr="003C2A68">
        <w:rPr>
          <w:rFonts w:asciiTheme="minorHAnsi" w:eastAsia="Times New Roman" w:hAnsiTheme="minorHAnsi" w:cstheme="minorHAnsi"/>
          <w:sz w:val="22"/>
        </w:rPr>
        <w:t xml:space="preserve">not a replica of a previous programme / initiative </w:t>
      </w:r>
    </w:p>
    <w:p w:rsidR="00C43A1E" w:rsidRPr="003C2A68" w:rsidRDefault="003C2A68" w:rsidP="003C2A68">
      <w:pPr>
        <w:pStyle w:val="ListParagraph"/>
        <w:numPr>
          <w:ilvl w:val="0"/>
          <w:numId w:val="11"/>
        </w:numPr>
        <w:rPr>
          <w:rFonts w:asciiTheme="minorHAnsi" w:eastAsia="Times New Roman" w:hAnsiTheme="minorHAnsi" w:cstheme="minorHAnsi"/>
          <w:b/>
          <w:sz w:val="22"/>
        </w:rPr>
      </w:pPr>
      <w:r w:rsidRPr="003C2A68">
        <w:rPr>
          <w:rFonts w:asciiTheme="minorHAnsi" w:eastAsia="Times New Roman" w:hAnsiTheme="minorHAnsi" w:cstheme="minorHAnsi"/>
          <w:b/>
          <w:sz w:val="22"/>
        </w:rPr>
        <w:t xml:space="preserve">Include group(s) from target areas </w:t>
      </w:r>
      <w:r w:rsidR="00C43A1E" w:rsidRPr="003C2A68">
        <w:rPr>
          <w:rFonts w:asciiTheme="minorHAnsi" w:eastAsia="Times New Roman" w:hAnsiTheme="minorHAnsi" w:cstheme="minorHAnsi"/>
          <w:b/>
          <w:sz w:val="22"/>
        </w:rPr>
        <w:t xml:space="preserve"> </w:t>
      </w:r>
    </w:p>
    <w:p w:rsidR="00C43A1E" w:rsidRPr="003C2A68" w:rsidRDefault="00C43A1E" w:rsidP="003C2A68">
      <w:pPr>
        <w:pStyle w:val="ListParagraph"/>
        <w:numPr>
          <w:ilvl w:val="0"/>
          <w:numId w:val="11"/>
        </w:numPr>
        <w:rPr>
          <w:rFonts w:asciiTheme="minorHAnsi" w:eastAsia="Times New Roman" w:hAnsiTheme="minorHAnsi" w:cstheme="minorHAnsi"/>
          <w:sz w:val="22"/>
        </w:rPr>
      </w:pPr>
      <w:r w:rsidRPr="003C2A68">
        <w:rPr>
          <w:rFonts w:asciiTheme="minorHAnsi" w:eastAsia="Times New Roman" w:hAnsiTheme="minorHAnsi" w:cstheme="minorHAnsi"/>
          <w:b/>
          <w:sz w:val="22"/>
        </w:rPr>
        <w:t>Add</w:t>
      </w:r>
      <w:r w:rsidR="00ED4323">
        <w:rPr>
          <w:rFonts w:asciiTheme="minorHAnsi" w:eastAsia="Times New Roman" w:hAnsiTheme="minorHAnsi" w:cstheme="minorHAnsi"/>
          <w:b/>
          <w:sz w:val="22"/>
        </w:rPr>
        <w:t>s</w:t>
      </w:r>
      <w:r w:rsidRPr="003C2A68">
        <w:rPr>
          <w:rFonts w:asciiTheme="minorHAnsi" w:eastAsia="Times New Roman" w:hAnsiTheme="minorHAnsi" w:cstheme="minorHAnsi"/>
          <w:b/>
          <w:sz w:val="22"/>
        </w:rPr>
        <w:t xml:space="preserve"> additionality – </w:t>
      </w:r>
      <w:r w:rsidRPr="003C2A68">
        <w:rPr>
          <w:rFonts w:asciiTheme="minorHAnsi" w:eastAsia="Times New Roman" w:hAnsiTheme="minorHAnsi" w:cstheme="minorHAnsi"/>
          <w:sz w:val="22"/>
        </w:rPr>
        <w:t xml:space="preserve">adds </w:t>
      </w:r>
      <w:r w:rsidR="00F83CB0" w:rsidRPr="003C2A68">
        <w:rPr>
          <w:rFonts w:asciiTheme="minorHAnsi" w:eastAsia="Times New Roman" w:hAnsiTheme="minorHAnsi" w:cstheme="minorHAnsi"/>
          <w:sz w:val="22"/>
        </w:rPr>
        <w:t xml:space="preserve">a new element to an existing activity or </w:t>
      </w:r>
      <w:r w:rsidR="00ED4323">
        <w:rPr>
          <w:rFonts w:asciiTheme="minorHAnsi" w:eastAsia="Times New Roman" w:hAnsiTheme="minorHAnsi" w:cstheme="minorHAnsi"/>
          <w:sz w:val="22"/>
        </w:rPr>
        <w:t>by engaging a new partner</w:t>
      </w:r>
    </w:p>
    <w:p w:rsidR="00C43A1E" w:rsidRPr="002D1E5C" w:rsidRDefault="00C43A1E" w:rsidP="004D4149">
      <w:pPr>
        <w:spacing w:after="0" w:line="240" w:lineRule="auto"/>
        <w:rPr>
          <w:rFonts w:eastAsia="Times New Roman" w:cstheme="minorHAnsi"/>
          <w:lang w:val="en-GB"/>
        </w:rPr>
      </w:pPr>
    </w:p>
    <w:p w:rsidR="008D5BC6" w:rsidRDefault="002D1E5C" w:rsidP="008D5B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43A1E">
        <w:rPr>
          <w:rFonts w:cstheme="minorHAnsi"/>
          <w:b/>
          <w:bCs/>
        </w:rPr>
        <w:t xml:space="preserve">Examples </w:t>
      </w:r>
      <w:r w:rsidR="00C43A1E">
        <w:rPr>
          <w:rFonts w:cstheme="minorHAnsi"/>
          <w:b/>
          <w:bCs/>
        </w:rPr>
        <w:t>include:</w:t>
      </w:r>
    </w:p>
    <w:p w:rsidR="00C43A1E" w:rsidRDefault="00836F3A" w:rsidP="008D5BC6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F83CB0">
        <w:rPr>
          <w:rFonts w:cstheme="minorHAnsi"/>
          <w:b/>
          <w:bCs/>
        </w:rPr>
        <w:t>Increasing participation</w:t>
      </w:r>
      <w:r w:rsidR="00F83CB0" w:rsidRPr="00F83CB0">
        <w:rPr>
          <w:rFonts w:cstheme="minorHAnsi"/>
          <w:b/>
          <w:bCs/>
        </w:rPr>
        <w:t>:</w:t>
      </w:r>
      <w:r w:rsidR="00F83CB0">
        <w:rPr>
          <w:rFonts w:cstheme="minorHAnsi"/>
          <w:bCs/>
        </w:rPr>
        <w:t xml:space="preserve"> </w:t>
      </w:r>
      <w:r w:rsidR="00C43A1E" w:rsidRPr="00C43A1E">
        <w:rPr>
          <w:rFonts w:cstheme="minorHAnsi"/>
          <w:bCs/>
        </w:rPr>
        <w:t>Developing participation of a given target group through partnership</w:t>
      </w:r>
      <w:r w:rsidR="00C43A1E">
        <w:rPr>
          <w:rFonts w:cstheme="minorHAnsi"/>
          <w:bCs/>
        </w:rPr>
        <w:t xml:space="preserve"> approach</w:t>
      </w:r>
      <w:r w:rsidR="00C43A1E" w:rsidRPr="00C43A1E">
        <w:rPr>
          <w:rFonts w:cstheme="minorHAnsi"/>
          <w:bCs/>
        </w:rPr>
        <w:t xml:space="preserve"> of club and </w:t>
      </w:r>
      <w:r w:rsidR="00C43A1E">
        <w:rPr>
          <w:rFonts w:cstheme="minorHAnsi"/>
          <w:bCs/>
        </w:rPr>
        <w:t xml:space="preserve">local </w:t>
      </w:r>
      <w:r w:rsidR="00C43A1E" w:rsidRPr="00C43A1E">
        <w:rPr>
          <w:rFonts w:cstheme="minorHAnsi"/>
          <w:bCs/>
        </w:rPr>
        <w:t xml:space="preserve">school </w:t>
      </w:r>
      <w:r w:rsidR="00C43A1E">
        <w:rPr>
          <w:rFonts w:cstheme="minorHAnsi"/>
          <w:bCs/>
        </w:rPr>
        <w:t>e.g. a programme is held in the school to provide a regular activity during school time, this progresses to bringing the children to the club to take part in tailored activities or a friendly tournament</w:t>
      </w:r>
      <w:r>
        <w:rPr>
          <w:rFonts w:cstheme="minorHAnsi"/>
          <w:bCs/>
        </w:rPr>
        <w:t xml:space="preserve"> </w:t>
      </w:r>
      <w:r w:rsidR="00C43A1E">
        <w:rPr>
          <w:rFonts w:cstheme="minorHAnsi"/>
          <w:bCs/>
        </w:rPr>
        <w:t>encourag</w:t>
      </w:r>
      <w:r>
        <w:rPr>
          <w:rFonts w:cstheme="minorHAnsi"/>
          <w:bCs/>
        </w:rPr>
        <w:t>ing</w:t>
      </w:r>
      <w:r w:rsidR="00C43A1E">
        <w:rPr>
          <w:rFonts w:cstheme="minorHAnsi"/>
          <w:bCs/>
        </w:rPr>
        <w:t xml:space="preserve"> the children to join the club</w:t>
      </w:r>
      <w:r>
        <w:rPr>
          <w:rFonts w:cstheme="minorHAnsi"/>
          <w:bCs/>
        </w:rPr>
        <w:t>.</w:t>
      </w:r>
      <w:r w:rsidR="00C43A1E">
        <w:rPr>
          <w:rFonts w:cstheme="minorHAnsi"/>
          <w:bCs/>
        </w:rPr>
        <w:t xml:space="preserve"> </w:t>
      </w:r>
    </w:p>
    <w:p w:rsidR="00F83CB0" w:rsidRDefault="00F83CB0" w:rsidP="008D5BC6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F83CB0" w:rsidRDefault="00F83CB0" w:rsidP="008D5BC6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F83CB0">
        <w:rPr>
          <w:rFonts w:cstheme="minorHAnsi"/>
          <w:b/>
          <w:bCs/>
        </w:rPr>
        <w:t>Developing partnerships and participation:</w:t>
      </w:r>
      <w:r>
        <w:rPr>
          <w:rFonts w:cstheme="minorHAnsi"/>
          <w:bCs/>
        </w:rPr>
        <w:t xml:space="preserve"> A partnership approach between 2 clubs of different sports. For </w:t>
      </w:r>
      <w:r w:rsidR="00836F3A">
        <w:rPr>
          <w:rFonts w:cstheme="minorHAnsi"/>
          <w:bCs/>
        </w:rPr>
        <w:t>example,</w:t>
      </w:r>
      <w:r>
        <w:rPr>
          <w:rFonts w:cstheme="minorHAnsi"/>
          <w:bCs/>
        </w:rPr>
        <w:t xml:space="preserve"> when the Basketball season finishes the GAA season begins. A GAA club and a Basketball club team up and run a programme in conjunction with one another, this programme focuses on participation and transferrable skills. At the end the GAA club &amp; Basketball club may both gain new members through the partnership approach and combined focus on the transferrable skills through the two sports. </w:t>
      </w:r>
    </w:p>
    <w:p w:rsidR="00F83CB0" w:rsidRDefault="00F83CB0" w:rsidP="008D5BC6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C43A1E" w:rsidRDefault="00F83CB0" w:rsidP="008D5BC6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F83CB0">
        <w:rPr>
          <w:rFonts w:cstheme="minorHAnsi"/>
          <w:b/>
          <w:bCs/>
        </w:rPr>
        <w:t xml:space="preserve">Developing participation through an </w:t>
      </w:r>
      <w:r w:rsidR="00836F3A" w:rsidRPr="00F83CB0">
        <w:rPr>
          <w:rFonts w:cstheme="minorHAnsi"/>
          <w:b/>
          <w:bCs/>
        </w:rPr>
        <w:t>intervention-based</w:t>
      </w:r>
      <w:r w:rsidRPr="00F83CB0">
        <w:rPr>
          <w:rFonts w:cstheme="minorHAnsi"/>
          <w:b/>
          <w:bCs/>
        </w:rPr>
        <w:t xml:space="preserve"> programme</w:t>
      </w:r>
      <w:r>
        <w:rPr>
          <w:rFonts w:cstheme="minorHAnsi"/>
          <w:bCs/>
        </w:rPr>
        <w:t xml:space="preserve">: </w:t>
      </w:r>
      <w:r w:rsidR="00077F33">
        <w:rPr>
          <w:rFonts w:cstheme="minorHAnsi"/>
          <w:bCs/>
        </w:rPr>
        <w:t>Club partners</w:t>
      </w:r>
      <w:r w:rsidR="003C2A68">
        <w:rPr>
          <w:rFonts w:cstheme="minorHAnsi"/>
          <w:bCs/>
        </w:rPr>
        <w:t xml:space="preserve">, </w:t>
      </w:r>
      <w:r w:rsidR="00077F33">
        <w:rPr>
          <w:rFonts w:cstheme="minorHAnsi"/>
          <w:bCs/>
        </w:rPr>
        <w:t>with a local agency</w:t>
      </w:r>
      <w:r w:rsidR="003C2A68">
        <w:rPr>
          <w:rFonts w:cstheme="minorHAnsi"/>
          <w:bCs/>
        </w:rPr>
        <w:t xml:space="preserve"> </w:t>
      </w:r>
      <w:r w:rsidR="00077F33">
        <w:rPr>
          <w:rFonts w:cstheme="minorHAnsi"/>
          <w:bCs/>
        </w:rPr>
        <w:t xml:space="preserve">together they identify young people at risk of engaging in anti-social behaviour. A Programme is run </w:t>
      </w:r>
      <w:r w:rsidR="00836F3A">
        <w:rPr>
          <w:rFonts w:cstheme="minorHAnsi"/>
          <w:bCs/>
        </w:rPr>
        <w:t>during peak</w:t>
      </w:r>
      <w:r w:rsidR="00077F33">
        <w:rPr>
          <w:rFonts w:cstheme="minorHAnsi"/>
          <w:bCs/>
        </w:rPr>
        <w:t xml:space="preserve"> anti-social hours. The programme serves the local community by combating anti-social behaviour while providing an outlet and diversion to young people and </w:t>
      </w:r>
      <w:r w:rsidR="00836F3A">
        <w:rPr>
          <w:rFonts w:cstheme="minorHAnsi"/>
          <w:bCs/>
        </w:rPr>
        <w:t xml:space="preserve">providing a pathway to joining a club. </w:t>
      </w:r>
      <w:r w:rsidR="00077F33">
        <w:rPr>
          <w:rFonts w:cstheme="minorHAnsi"/>
          <w:bCs/>
        </w:rPr>
        <w:t xml:space="preserve"> </w:t>
      </w:r>
    </w:p>
    <w:p w:rsidR="00C43A1E" w:rsidRPr="00C43A1E" w:rsidRDefault="00C43A1E" w:rsidP="008D5BC6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8D5BC6" w:rsidRPr="002D1E5C" w:rsidRDefault="008D5BC6" w:rsidP="008D5B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D1E5C">
        <w:rPr>
          <w:rFonts w:cstheme="minorHAnsi"/>
          <w:b/>
          <w:bCs/>
        </w:rPr>
        <w:t>How much funding is available per club/organisation/project?</w:t>
      </w:r>
    </w:p>
    <w:p w:rsidR="008D5BC6" w:rsidRPr="002D1E5C" w:rsidRDefault="008D5BC6" w:rsidP="008D5BC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D1E5C">
        <w:rPr>
          <w:rFonts w:cstheme="minorHAnsi"/>
        </w:rPr>
        <w:t xml:space="preserve">Return to participation – maximum </w:t>
      </w:r>
      <w:r w:rsidRPr="002D1E5C">
        <w:rPr>
          <w:rFonts w:cstheme="minorHAnsi"/>
          <w:b/>
        </w:rPr>
        <w:t>€1,000</w:t>
      </w:r>
      <w:r w:rsidRPr="002D1E5C">
        <w:rPr>
          <w:rFonts w:cstheme="minorHAnsi"/>
        </w:rPr>
        <w:t xml:space="preserve"> per club / application</w:t>
      </w:r>
    </w:p>
    <w:p w:rsidR="008D5BC6" w:rsidRPr="002D1E5C" w:rsidRDefault="008D5BC6" w:rsidP="008D5BC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D1E5C">
        <w:rPr>
          <w:rFonts w:cstheme="minorHAnsi"/>
        </w:rPr>
        <w:t xml:space="preserve">Volunteer Support / Training and education – maximum </w:t>
      </w:r>
      <w:r w:rsidRPr="002D1E5C">
        <w:rPr>
          <w:rFonts w:cstheme="minorHAnsi"/>
          <w:b/>
        </w:rPr>
        <w:t>€</w:t>
      </w:r>
      <w:r w:rsidR="004B7FA8">
        <w:rPr>
          <w:rFonts w:cstheme="minorHAnsi"/>
          <w:b/>
        </w:rPr>
        <w:t>1,0</w:t>
      </w:r>
      <w:r w:rsidRPr="002D1E5C">
        <w:rPr>
          <w:rFonts w:cstheme="minorHAnsi"/>
          <w:b/>
        </w:rPr>
        <w:t>00</w:t>
      </w:r>
      <w:r w:rsidRPr="002D1E5C">
        <w:rPr>
          <w:rFonts w:cstheme="minorHAnsi"/>
        </w:rPr>
        <w:t xml:space="preserve"> per club </w:t>
      </w:r>
    </w:p>
    <w:p w:rsidR="008D5BC6" w:rsidRPr="002D1E5C" w:rsidRDefault="008D5BC6" w:rsidP="008D5BC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D1E5C">
        <w:rPr>
          <w:rFonts w:cstheme="minorHAnsi"/>
        </w:rPr>
        <w:t xml:space="preserve">Small equipment </w:t>
      </w:r>
      <w:r w:rsidR="00836F3A" w:rsidRPr="002D1E5C">
        <w:rPr>
          <w:rFonts w:cstheme="minorHAnsi"/>
        </w:rPr>
        <w:t>grants</w:t>
      </w:r>
      <w:r w:rsidRPr="002D1E5C">
        <w:rPr>
          <w:rFonts w:cstheme="minorHAnsi"/>
        </w:rPr>
        <w:t xml:space="preserve"> – maximum </w:t>
      </w:r>
      <w:r w:rsidRPr="002D1E5C">
        <w:rPr>
          <w:rFonts w:cstheme="minorHAnsi"/>
          <w:b/>
        </w:rPr>
        <w:t>€500</w:t>
      </w:r>
      <w:r w:rsidRPr="002D1E5C">
        <w:rPr>
          <w:rFonts w:cstheme="minorHAnsi"/>
        </w:rPr>
        <w:t xml:space="preserve"> per club</w:t>
      </w:r>
    </w:p>
    <w:p w:rsidR="008D5BC6" w:rsidRPr="002D1E5C" w:rsidRDefault="008D5BC6" w:rsidP="008D5BC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D5BC6" w:rsidRPr="002D1E5C" w:rsidRDefault="008D5BC6" w:rsidP="008D5B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D1E5C">
        <w:rPr>
          <w:rFonts w:cstheme="minorHAnsi"/>
          <w:b/>
          <w:bCs/>
        </w:rPr>
        <w:t>Evaluation Report Form</w:t>
      </w:r>
    </w:p>
    <w:p w:rsidR="008D5BC6" w:rsidRPr="002D1E5C" w:rsidRDefault="008D5BC6" w:rsidP="008D5BC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D1E5C">
        <w:rPr>
          <w:rFonts w:cstheme="minorHAnsi"/>
        </w:rPr>
        <w:t>Applicants should note that</w:t>
      </w:r>
      <w:r w:rsidR="00ED4323">
        <w:rPr>
          <w:rFonts w:cstheme="minorHAnsi"/>
        </w:rPr>
        <w:t xml:space="preserve"> </w:t>
      </w:r>
      <w:r w:rsidRPr="002D1E5C">
        <w:rPr>
          <w:rFonts w:cstheme="minorHAnsi"/>
        </w:rPr>
        <w:t>successful clubs/organisations must complete and submit an evaluation</w:t>
      </w:r>
      <w:r w:rsidR="002F0B24" w:rsidRPr="002D1E5C">
        <w:rPr>
          <w:rFonts w:cstheme="minorHAnsi"/>
        </w:rPr>
        <w:t xml:space="preserve"> </w:t>
      </w:r>
      <w:r w:rsidRPr="002D1E5C">
        <w:rPr>
          <w:rFonts w:cstheme="minorHAnsi"/>
        </w:rPr>
        <w:t>report form</w:t>
      </w:r>
      <w:r w:rsidR="003C2A68">
        <w:rPr>
          <w:rFonts w:cstheme="minorHAnsi"/>
        </w:rPr>
        <w:t xml:space="preserve"> (provided by Meath LSP</w:t>
      </w:r>
      <w:r w:rsidR="00ED4323">
        <w:rPr>
          <w:rFonts w:cstheme="minorHAnsi"/>
        </w:rPr>
        <w:t xml:space="preserve"> at programme end</w:t>
      </w:r>
      <w:r w:rsidR="003C2A68">
        <w:rPr>
          <w:rFonts w:cstheme="minorHAnsi"/>
        </w:rPr>
        <w:t xml:space="preserve">). </w:t>
      </w:r>
    </w:p>
    <w:p w:rsidR="008D5BC6" w:rsidRPr="002D1E5C" w:rsidRDefault="008D5BC6" w:rsidP="008D5B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D1E5C">
        <w:rPr>
          <w:rFonts w:cstheme="minorHAnsi"/>
          <w:b/>
          <w:bCs/>
        </w:rPr>
        <w:t>NOTE:</w:t>
      </w:r>
    </w:p>
    <w:p w:rsidR="008D5BC6" w:rsidRDefault="008D5BC6" w:rsidP="002F0B2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D1E5C">
        <w:rPr>
          <w:rFonts w:cstheme="minorHAnsi"/>
        </w:rPr>
        <w:t>Applicants should note that successful clubs/organisations must comply with any reasonable request regarding</w:t>
      </w:r>
      <w:r w:rsidR="002F0B24" w:rsidRPr="002D1E5C">
        <w:rPr>
          <w:rFonts w:cstheme="minorHAnsi"/>
        </w:rPr>
        <w:t xml:space="preserve"> </w:t>
      </w:r>
      <w:r w:rsidRPr="002D1E5C">
        <w:rPr>
          <w:rFonts w:cstheme="minorHAnsi"/>
        </w:rPr>
        <w:t>publicity from</w:t>
      </w:r>
      <w:r w:rsidR="002F0B24" w:rsidRPr="002D1E5C">
        <w:rPr>
          <w:rFonts w:cstheme="minorHAnsi"/>
        </w:rPr>
        <w:t xml:space="preserve"> Meath LSP </w:t>
      </w:r>
    </w:p>
    <w:p w:rsidR="00F83CB0" w:rsidRDefault="00F83CB0" w:rsidP="002F0B2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53E5C" w:rsidRDefault="006873FF" w:rsidP="00F2189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</w:rPr>
      </w:pPr>
      <w:r w:rsidRPr="006873FF">
        <w:rPr>
          <w:rFonts w:cstheme="minorHAnsi"/>
          <w:b/>
          <w:color w:val="FF0000"/>
        </w:rPr>
        <w:t>Closing date for applications</w:t>
      </w:r>
      <w:r w:rsidR="0025305F">
        <w:rPr>
          <w:rFonts w:cstheme="minorHAnsi"/>
          <w:b/>
          <w:color w:val="FF0000"/>
        </w:rPr>
        <w:t>:</w:t>
      </w:r>
      <w:r w:rsidRPr="006873FF">
        <w:rPr>
          <w:rFonts w:cstheme="minorHAnsi"/>
          <w:b/>
          <w:color w:val="FF0000"/>
        </w:rPr>
        <w:t xml:space="preserve"> Thursday </w:t>
      </w:r>
      <w:r w:rsidR="003C2A68">
        <w:rPr>
          <w:rFonts w:cstheme="minorHAnsi"/>
          <w:b/>
          <w:color w:val="FF0000"/>
        </w:rPr>
        <w:t>14</w:t>
      </w:r>
      <w:r w:rsidRPr="006873FF">
        <w:rPr>
          <w:rFonts w:cstheme="minorHAnsi"/>
          <w:b/>
          <w:color w:val="FF0000"/>
          <w:vertAlign w:val="superscript"/>
        </w:rPr>
        <w:t>th</w:t>
      </w:r>
      <w:r w:rsidRPr="006873FF">
        <w:rPr>
          <w:rFonts w:cstheme="minorHAnsi"/>
          <w:b/>
          <w:color w:val="FF0000"/>
        </w:rPr>
        <w:t xml:space="preserve"> October @4pm </w:t>
      </w:r>
      <w:r w:rsidR="00077F33" w:rsidRPr="006873FF">
        <w:rPr>
          <w:rFonts w:cstheme="minorHAnsi"/>
          <w:b/>
          <w:color w:val="FF0000"/>
        </w:rPr>
        <w:t xml:space="preserve"> </w:t>
      </w:r>
    </w:p>
    <w:p w:rsidR="006873FF" w:rsidRPr="006873FF" w:rsidRDefault="003C2A68" w:rsidP="00F218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Where possible g</w:t>
      </w:r>
      <w:r w:rsidR="006873FF" w:rsidRPr="006873FF">
        <w:rPr>
          <w:rFonts w:cstheme="minorHAnsi"/>
        </w:rPr>
        <w:t>rant must be fully expended by Fri 1</w:t>
      </w:r>
      <w:r>
        <w:rPr>
          <w:rFonts w:cstheme="minorHAnsi"/>
        </w:rPr>
        <w:t>7</w:t>
      </w:r>
      <w:r w:rsidR="006873FF" w:rsidRPr="006873FF">
        <w:rPr>
          <w:rFonts w:cstheme="minorHAnsi"/>
          <w:vertAlign w:val="superscript"/>
        </w:rPr>
        <w:t>th</w:t>
      </w:r>
      <w:r w:rsidR="006873FF" w:rsidRPr="006873FF">
        <w:rPr>
          <w:rFonts w:cstheme="minorHAnsi"/>
        </w:rPr>
        <w:t xml:space="preserve"> December </w:t>
      </w:r>
      <w:r>
        <w:rPr>
          <w:rFonts w:cstheme="minorHAnsi"/>
        </w:rPr>
        <w:t>2021</w:t>
      </w:r>
    </w:p>
    <w:p w:rsidR="006873FF" w:rsidRPr="006873FF" w:rsidRDefault="006873FF" w:rsidP="00F218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873FF">
        <w:rPr>
          <w:rFonts w:cstheme="minorHAnsi"/>
        </w:rPr>
        <w:t>Date of full drawdown may be extended</w:t>
      </w:r>
      <w:r w:rsidRPr="006873FF">
        <w:rPr>
          <w:rFonts w:cstheme="minorHAnsi"/>
          <w:b/>
          <w:u w:val="single"/>
        </w:rPr>
        <w:t xml:space="preserve"> ONLY</w:t>
      </w:r>
      <w:r w:rsidRPr="006873FF">
        <w:rPr>
          <w:rFonts w:cstheme="minorHAnsi"/>
        </w:rPr>
        <w:t xml:space="preserve"> where clubs are availing of the volunteer support grant </w:t>
      </w:r>
      <w:r w:rsidR="00ED4323">
        <w:rPr>
          <w:rFonts w:cstheme="minorHAnsi"/>
        </w:rPr>
        <w:t>in</w:t>
      </w:r>
      <w:r w:rsidRPr="006873FF">
        <w:rPr>
          <w:rFonts w:cstheme="minorHAnsi"/>
        </w:rPr>
        <w:t xml:space="preserve"> support </w:t>
      </w:r>
      <w:r w:rsidR="00ED4323">
        <w:rPr>
          <w:rFonts w:cstheme="minorHAnsi"/>
        </w:rPr>
        <w:t xml:space="preserve">of </w:t>
      </w:r>
      <w:r w:rsidRPr="006873FF">
        <w:rPr>
          <w:rFonts w:cstheme="minorHAnsi"/>
        </w:rPr>
        <w:t xml:space="preserve">the roll out of the participation grant </w:t>
      </w:r>
    </w:p>
    <w:sectPr w:rsidR="006873FF" w:rsidRPr="006873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A157EC1"/>
    <w:multiLevelType w:val="hybridMultilevel"/>
    <w:tmpl w:val="013259C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4E39F9"/>
    <w:multiLevelType w:val="hybridMultilevel"/>
    <w:tmpl w:val="789C80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D566F"/>
    <w:multiLevelType w:val="hybridMultilevel"/>
    <w:tmpl w:val="16AC3D34"/>
    <w:lvl w:ilvl="0" w:tplc="2574476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00DC4"/>
    <w:multiLevelType w:val="hybridMultilevel"/>
    <w:tmpl w:val="B6EE67E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3434DA"/>
    <w:multiLevelType w:val="multilevel"/>
    <w:tmpl w:val="9B8839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E61547D"/>
    <w:multiLevelType w:val="hybridMultilevel"/>
    <w:tmpl w:val="2552FCEE"/>
    <w:lvl w:ilvl="0" w:tplc="BED43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A2844E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3382495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 w:tplc="015680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4" w:tplc="BC42E46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 w:tplc="AC5E434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cs="Times New Roman" w:hint="default"/>
      </w:rPr>
    </w:lvl>
    <w:lvl w:ilvl="6" w:tplc="E09A20E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92FA035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cs="Times New Roman" w:hint="default"/>
      </w:rPr>
    </w:lvl>
    <w:lvl w:ilvl="8" w:tplc="87B8394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cs="Times New Roman" w:hint="default"/>
      </w:rPr>
    </w:lvl>
  </w:abstractNum>
  <w:abstractNum w:abstractNumId="7" w15:restartNumberingAfterBreak="0">
    <w:nsid w:val="42AE45D8"/>
    <w:multiLevelType w:val="hybridMultilevel"/>
    <w:tmpl w:val="AE94D636"/>
    <w:lvl w:ilvl="0" w:tplc="C844688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5365F"/>
    <w:multiLevelType w:val="hybridMultilevel"/>
    <w:tmpl w:val="ABAA4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47BD5"/>
    <w:multiLevelType w:val="hybridMultilevel"/>
    <w:tmpl w:val="C7DE26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CF4F7F"/>
    <w:multiLevelType w:val="hybridMultilevel"/>
    <w:tmpl w:val="FBE2992E"/>
    <w:lvl w:ilvl="0" w:tplc="2574476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5C"/>
    <w:rsid w:val="00077F33"/>
    <w:rsid w:val="000D16FB"/>
    <w:rsid w:val="00153E5C"/>
    <w:rsid w:val="0025305F"/>
    <w:rsid w:val="002B0F07"/>
    <w:rsid w:val="002D1E5C"/>
    <w:rsid w:val="002F0B24"/>
    <w:rsid w:val="00352BD8"/>
    <w:rsid w:val="003C2A68"/>
    <w:rsid w:val="003F7047"/>
    <w:rsid w:val="004B7FA8"/>
    <w:rsid w:val="004D4149"/>
    <w:rsid w:val="00561313"/>
    <w:rsid w:val="005A7969"/>
    <w:rsid w:val="006873FF"/>
    <w:rsid w:val="007D7B4F"/>
    <w:rsid w:val="00826962"/>
    <w:rsid w:val="00836F3A"/>
    <w:rsid w:val="008D5BC6"/>
    <w:rsid w:val="00973B34"/>
    <w:rsid w:val="009C407D"/>
    <w:rsid w:val="00A34B7F"/>
    <w:rsid w:val="00C43A1E"/>
    <w:rsid w:val="00D84BC9"/>
    <w:rsid w:val="00DA5EAC"/>
    <w:rsid w:val="00ED4323"/>
    <w:rsid w:val="00F21897"/>
    <w:rsid w:val="00F8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A2BA6E-8328-455B-941D-575A0360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3E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3E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qFormat/>
    <w:rsid w:val="00153E5C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val="en-GB" w:eastAsia="zh-CN" w:bidi="hi-IN"/>
    </w:rPr>
  </w:style>
  <w:style w:type="paragraph" w:styleId="NoSpacing">
    <w:name w:val="No Spacing"/>
    <w:uiPriority w:val="1"/>
    <w:qFormat/>
    <w:rsid w:val="004D414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3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C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C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C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7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Meath County Council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Pearson</dc:creator>
  <cp:keywords/>
  <dc:description/>
  <cp:lastModifiedBy>Una Pearson</cp:lastModifiedBy>
  <cp:revision>7</cp:revision>
  <cp:lastPrinted>2021-09-17T12:34:00Z</cp:lastPrinted>
  <dcterms:created xsi:type="dcterms:W3CDTF">2021-09-17T11:35:00Z</dcterms:created>
  <dcterms:modified xsi:type="dcterms:W3CDTF">2021-09-20T08:29:00Z</dcterms:modified>
</cp:coreProperties>
</file>